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D6EE23" w14:textId="6B463408" w:rsidR="002659EE" w:rsidRPr="002659EE" w:rsidRDefault="002659EE" w:rsidP="002659EE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en-US" w:eastAsia="de-DE"/>
          <w14:ligatures w14:val="none"/>
        </w:rPr>
      </w:pPr>
      <w:r w:rsidRPr="002659EE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en-US" w:eastAsia="de-DE"/>
          <w14:ligatures w14:val="none"/>
        </w:rPr>
        <w:t>Agenda</w:t>
      </w:r>
    </w:p>
    <w:p w14:paraId="2B7A6964" w14:textId="77777777" w:rsidR="002659EE" w:rsidRPr="002659EE" w:rsidRDefault="002659EE" w:rsidP="002659EE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val="en-US" w:eastAsia="de-DE"/>
          <w14:ligatures w14:val="none"/>
        </w:rPr>
      </w:pPr>
      <w:r w:rsidRPr="002659EE">
        <w:rPr>
          <w:rFonts w:ascii="Times New Roman" w:eastAsia="Times New Roman" w:hAnsi="Times New Roman" w:cs="Times New Roman"/>
          <w:b/>
          <w:bCs/>
          <w:color w:val="000000"/>
          <w:kern w:val="0"/>
          <w:lang w:val="en-US" w:eastAsia="de-DE"/>
          <w14:ligatures w14:val="none"/>
        </w:rPr>
        <w:t>Clinic with the Croatian Wheelchair Basketball Federation</w:t>
      </w:r>
      <w:r w:rsidRPr="002659EE">
        <w:rPr>
          <w:rFonts w:ascii="Times New Roman" w:eastAsia="Times New Roman" w:hAnsi="Times New Roman" w:cs="Times New Roman"/>
          <w:color w:val="000000"/>
          <w:kern w:val="0"/>
          <w:lang w:val="en-US" w:eastAsia="de-DE"/>
          <w14:ligatures w14:val="none"/>
        </w:rPr>
        <w:br/>
      </w:r>
      <w:r w:rsidRPr="002659EE">
        <w:rPr>
          <w:rFonts w:ascii="Times New Roman" w:eastAsia="Times New Roman" w:hAnsi="Times New Roman" w:cs="Times New Roman"/>
          <w:b/>
          <w:bCs/>
          <w:color w:val="000000"/>
          <w:kern w:val="0"/>
          <w:lang w:val="en-US" w:eastAsia="de-DE"/>
          <w14:ligatures w14:val="none"/>
        </w:rPr>
        <w:t>Topic:</w:t>
      </w:r>
      <w:r w:rsidRPr="002659EE">
        <w:rPr>
          <w:rFonts w:ascii="Times New Roman" w:eastAsia="Times New Roman" w:hAnsi="Times New Roman" w:cs="Times New Roman"/>
          <w:color w:val="000000"/>
          <w:kern w:val="0"/>
          <w:lang w:val="en-US" w:eastAsia="de-DE"/>
          <w14:ligatures w14:val="none"/>
        </w:rPr>
        <w:t> Building a Successful National Federation – Best Practices from Germany</w:t>
      </w:r>
    </w:p>
    <w:p w14:paraId="1229EF68" w14:textId="77777777" w:rsidR="002659EE" w:rsidRPr="002659EE" w:rsidRDefault="002659EE" w:rsidP="002659EE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val="en-US" w:eastAsia="de-DE"/>
          <w14:ligatures w14:val="none"/>
        </w:rPr>
      </w:pPr>
      <w:r w:rsidRPr="002659EE">
        <w:rPr>
          <w:rFonts w:ascii="Times New Roman" w:eastAsia="Times New Roman" w:hAnsi="Times New Roman" w:cs="Times New Roman"/>
          <w:b/>
          <w:bCs/>
          <w:color w:val="000000"/>
          <w:kern w:val="0"/>
          <w:lang w:val="en-US" w:eastAsia="de-DE"/>
          <w14:ligatures w14:val="none"/>
        </w:rPr>
        <w:t>Format:</w:t>
      </w:r>
      <w:r w:rsidRPr="002659EE">
        <w:rPr>
          <w:rFonts w:ascii="Times New Roman" w:eastAsia="Times New Roman" w:hAnsi="Times New Roman" w:cs="Times New Roman"/>
          <w:color w:val="000000"/>
          <w:kern w:val="0"/>
          <w:lang w:val="en-US" w:eastAsia="de-DE"/>
          <w14:ligatures w14:val="none"/>
        </w:rPr>
        <w:t> 2 sessions of 4 hours (lectures + workshops)</w:t>
      </w:r>
      <w:r w:rsidRPr="002659EE">
        <w:rPr>
          <w:rFonts w:ascii="Times New Roman" w:eastAsia="Times New Roman" w:hAnsi="Times New Roman" w:cs="Times New Roman"/>
          <w:color w:val="000000"/>
          <w:kern w:val="0"/>
          <w:lang w:val="en-US" w:eastAsia="de-DE"/>
          <w14:ligatures w14:val="none"/>
        </w:rPr>
        <w:br/>
      </w:r>
      <w:r w:rsidRPr="002659EE">
        <w:rPr>
          <w:rFonts w:ascii="Times New Roman" w:eastAsia="Times New Roman" w:hAnsi="Times New Roman" w:cs="Times New Roman"/>
          <w:b/>
          <w:bCs/>
          <w:color w:val="000000"/>
          <w:kern w:val="0"/>
          <w:lang w:val="en-US" w:eastAsia="de-DE"/>
          <w14:ligatures w14:val="none"/>
        </w:rPr>
        <w:t>Location:</w:t>
      </w:r>
      <w:r w:rsidRPr="002659EE">
        <w:rPr>
          <w:rFonts w:ascii="Times New Roman" w:eastAsia="Times New Roman" w:hAnsi="Times New Roman" w:cs="Times New Roman"/>
          <w:color w:val="000000"/>
          <w:kern w:val="0"/>
          <w:lang w:val="en-US" w:eastAsia="de-DE"/>
          <w14:ligatures w14:val="none"/>
        </w:rPr>
        <w:t> Zagreb</w:t>
      </w:r>
      <w:r w:rsidRPr="002659EE">
        <w:rPr>
          <w:rFonts w:ascii="Times New Roman" w:eastAsia="Times New Roman" w:hAnsi="Times New Roman" w:cs="Times New Roman"/>
          <w:color w:val="000000"/>
          <w:kern w:val="0"/>
          <w:lang w:val="en-US" w:eastAsia="de-DE"/>
          <w14:ligatures w14:val="none"/>
        </w:rPr>
        <w:br/>
      </w:r>
      <w:r w:rsidRPr="002659EE">
        <w:rPr>
          <w:rFonts w:ascii="Times New Roman" w:eastAsia="Times New Roman" w:hAnsi="Times New Roman" w:cs="Times New Roman"/>
          <w:b/>
          <w:bCs/>
          <w:color w:val="000000"/>
          <w:kern w:val="0"/>
          <w:lang w:val="en-US" w:eastAsia="de-DE"/>
          <w14:ligatures w14:val="none"/>
        </w:rPr>
        <w:t>Participants:</w:t>
      </w:r>
      <w:r w:rsidRPr="002659EE">
        <w:rPr>
          <w:rFonts w:ascii="Times New Roman" w:eastAsia="Times New Roman" w:hAnsi="Times New Roman" w:cs="Times New Roman"/>
          <w:color w:val="000000"/>
          <w:kern w:val="0"/>
          <w:lang w:val="en-US" w:eastAsia="de-DE"/>
          <w14:ligatures w14:val="none"/>
        </w:rPr>
        <w:t> approx. 25 coaches and officials</w:t>
      </w:r>
    </w:p>
    <w:p w14:paraId="6DD22698" w14:textId="77777777" w:rsidR="002659EE" w:rsidRPr="002659EE" w:rsidRDefault="00FA5FC4" w:rsidP="002659EE">
      <w:pPr>
        <w:rPr>
          <w:rFonts w:ascii="Times New Roman" w:eastAsia="Times New Roman" w:hAnsi="Times New Roman" w:cs="Times New Roman"/>
          <w:color w:val="000000"/>
          <w:kern w:val="0"/>
          <w:lang w:val="en-US" w:eastAsia="de-DE"/>
          <w14:ligatures w14:val="none"/>
        </w:rPr>
      </w:pPr>
      <w:r w:rsidRPr="00FA5FC4">
        <w:rPr>
          <w:rFonts w:ascii="Times New Roman" w:eastAsia="Times New Roman" w:hAnsi="Times New Roman" w:cs="Times New Roman"/>
          <w:noProof/>
          <w:color w:val="000000"/>
          <w:kern w:val="0"/>
          <w:lang w:val="en-US" w:eastAsia="de-DE"/>
        </w:rPr>
        <w:pict w14:anchorId="6CB45A62">
          <v:rect id="_x0000_i1027" alt="" style="width:453.6pt;height:.05pt;mso-width-percent:0;mso-height-percent:0;mso-width-percent:0;mso-height-percent:0" o:hralign="center" o:hrstd="t" o:hr="t" fillcolor="#a0a0a0" stroked="f"/>
        </w:pict>
      </w:r>
    </w:p>
    <w:p w14:paraId="321F8FCD" w14:textId="77777777" w:rsidR="002659EE" w:rsidRPr="002659EE" w:rsidRDefault="002659EE" w:rsidP="002659EE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val="en-US" w:eastAsia="de-DE"/>
          <w14:ligatures w14:val="none"/>
        </w:rPr>
      </w:pPr>
      <w:r w:rsidRPr="002659EE">
        <w:rPr>
          <w:rFonts w:ascii="Times New Roman" w:eastAsia="Times New Roman" w:hAnsi="Times New Roman" w:cs="Times New Roman"/>
          <w:b/>
          <w:bCs/>
          <w:color w:val="000000"/>
          <w:kern w:val="0"/>
          <w:lang w:val="en-US" w:eastAsia="de-DE"/>
          <w14:ligatures w14:val="none"/>
        </w:rPr>
        <w:t>Day 1: Foundations and Strategic Development</w:t>
      </w:r>
    </w:p>
    <w:p w14:paraId="7FDC8B9A" w14:textId="77777777" w:rsidR="002659EE" w:rsidRPr="002659EE" w:rsidRDefault="002659EE" w:rsidP="002659EE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val="en-US" w:eastAsia="de-DE"/>
          <w14:ligatures w14:val="none"/>
        </w:rPr>
      </w:pPr>
      <w:r w:rsidRPr="002659EE">
        <w:rPr>
          <w:rFonts w:ascii="Times New Roman" w:eastAsia="Times New Roman" w:hAnsi="Times New Roman" w:cs="Times New Roman"/>
          <w:b/>
          <w:bCs/>
          <w:color w:val="000000"/>
          <w:kern w:val="0"/>
          <w:lang w:val="en-US" w:eastAsia="de-DE"/>
          <w14:ligatures w14:val="none"/>
        </w:rPr>
        <w:t>Restarting German Wheelchair Basketball – Origins and Objectives</w:t>
      </w:r>
    </w:p>
    <w:p w14:paraId="4AE494DF" w14:textId="77777777" w:rsidR="002659EE" w:rsidRPr="002659EE" w:rsidRDefault="002659EE" w:rsidP="002659EE">
      <w:pPr>
        <w:numPr>
          <w:ilvl w:val="1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val="en-US" w:eastAsia="de-DE"/>
          <w14:ligatures w14:val="none"/>
        </w:rPr>
      </w:pPr>
      <w:r w:rsidRPr="002659EE">
        <w:rPr>
          <w:rFonts w:ascii="Times New Roman" w:eastAsia="Times New Roman" w:hAnsi="Times New Roman" w:cs="Times New Roman"/>
          <w:color w:val="000000"/>
          <w:kern w:val="0"/>
          <w:lang w:val="en-US" w:eastAsia="de-DE"/>
          <w14:ligatures w14:val="none"/>
        </w:rPr>
        <w:t>Formation of the </w:t>
      </w:r>
      <w:r w:rsidRPr="002659EE">
        <w:rPr>
          <w:rFonts w:ascii="Times New Roman" w:eastAsia="Times New Roman" w:hAnsi="Times New Roman" w:cs="Times New Roman"/>
          <w:i/>
          <w:iCs/>
          <w:color w:val="000000"/>
          <w:kern w:val="0"/>
          <w:lang w:val="en-US" w:eastAsia="de-DE"/>
          <w14:ligatures w14:val="none"/>
        </w:rPr>
        <w:t>“Future of German Wheelchair Basketball”</w:t>
      </w:r>
      <w:r w:rsidRPr="002659EE">
        <w:rPr>
          <w:rFonts w:ascii="Times New Roman" w:eastAsia="Times New Roman" w:hAnsi="Times New Roman" w:cs="Times New Roman"/>
          <w:color w:val="000000"/>
          <w:kern w:val="0"/>
          <w:lang w:val="en-US" w:eastAsia="de-DE"/>
          <w14:ligatures w14:val="none"/>
        </w:rPr>
        <w:t> task force</w:t>
      </w:r>
    </w:p>
    <w:p w14:paraId="3E300781" w14:textId="77777777" w:rsidR="002659EE" w:rsidRPr="002659EE" w:rsidRDefault="002659EE" w:rsidP="002659EE">
      <w:pPr>
        <w:numPr>
          <w:ilvl w:val="2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val="en-US" w:eastAsia="de-DE"/>
          <w14:ligatures w14:val="none"/>
        </w:rPr>
      </w:pPr>
      <w:r w:rsidRPr="002659EE">
        <w:rPr>
          <w:rFonts w:ascii="Times New Roman" w:eastAsia="Times New Roman" w:hAnsi="Times New Roman" w:cs="Times New Roman"/>
          <w:color w:val="000000"/>
          <w:kern w:val="0"/>
          <w:lang w:val="en-US" w:eastAsia="de-DE"/>
          <w14:ligatures w14:val="none"/>
        </w:rPr>
        <w:t>Participants and structure</w:t>
      </w:r>
    </w:p>
    <w:p w14:paraId="539CA732" w14:textId="77777777" w:rsidR="002659EE" w:rsidRPr="002659EE" w:rsidRDefault="002659EE" w:rsidP="002659EE">
      <w:pPr>
        <w:numPr>
          <w:ilvl w:val="2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val="en-US" w:eastAsia="de-DE"/>
          <w14:ligatures w14:val="none"/>
        </w:rPr>
      </w:pPr>
      <w:r w:rsidRPr="002659EE">
        <w:rPr>
          <w:rFonts w:ascii="Times New Roman" w:eastAsia="Times New Roman" w:hAnsi="Times New Roman" w:cs="Times New Roman"/>
          <w:color w:val="000000"/>
          <w:kern w:val="0"/>
          <w:lang w:val="en-US" w:eastAsia="de-DE"/>
          <w14:ligatures w14:val="none"/>
        </w:rPr>
        <w:t>Status quo analysis</w:t>
      </w:r>
    </w:p>
    <w:p w14:paraId="3BC70002" w14:textId="77777777" w:rsidR="002659EE" w:rsidRPr="002659EE" w:rsidRDefault="002659EE" w:rsidP="002659EE">
      <w:pPr>
        <w:numPr>
          <w:ilvl w:val="2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val="en-US" w:eastAsia="de-DE"/>
          <w14:ligatures w14:val="none"/>
        </w:rPr>
      </w:pPr>
      <w:r w:rsidRPr="002659EE">
        <w:rPr>
          <w:rFonts w:ascii="Times New Roman" w:eastAsia="Times New Roman" w:hAnsi="Times New Roman" w:cs="Times New Roman"/>
          <w:color w:val="000000"/>
          <w:kern w:val="0"/>
          <w:lang w:val="en-US" w:eastAsia="de-DE"/>
          <w14:ligatures w14:val="none"/>
        </w:rPr>
        <w:t>Scenario development</w:t>
      </w:r>
    </w:p>
    <w:p w14:paraId="5C581435" w14:textId="77777777" w:rsidR="002659EE" w:rsidRPr="002659EE" w:rsidRDefault="002659EE" w:rsidP="002659EE">
      <w:pPr>
        <w:numPr>
          <w:ilvl w:val="2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val="en-US" w:eastAsia="de-DE"/>
          <w14:ligatures w14:val="none"/>
        </w:rPr>
      </w:pPr>
      <w:r w:rsidRPr="002659EE">
        <w:rPr>
          <w:rFonts w:ascii="Times New Roman" w:eastAsia="Times New Roman" w:hAnsi="Times New Roman" w:cs="Times New Roman"/>
          <w:color w:val="000000"/>
          <w:kern w:val="0"/>
          <w:lang w:val="en-US" w:eastAsia="de-DE"/>
          <w14:ligatures w14:val="none"/>
        </w:rPr>
        <w:t>Identification of opportunities and risks</w:t>
      </w:r>
    </w:p>
    <w:p w14:paraId="3A0C1A08" w14:textId="77777777" w:rsidR="002659EE" w:rsidRPr="002659EE" w:rsidRDefault="002659EE" w:rsidP="002659EE">
      <w:pPr>
        <w:numPr>
          <w:ilvl w:val="2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val="en-US" w:eastAsia="de-DE"/>
          <w14:ligatures w14:val="none"/>
        </w:rPr>
      </w:pPr>
      <w:r w:rsidRPr="002659EE">
        <w:rPr>
          <w:rFonts w:ascii="Times New Roman" w:eastAsia="Times New Roman" w:hAnsi="Times New Roman" w:cs="Times New Roman"/>
          <w:color w:val="000000"/>
          <w:kern w:val="0"/>
          <w:lang w:val="en-US" w:eastAsia="de-DE"/>
          <w14:ligatures w14:val="none"/>
        </w:rPr>
        <w:t>Outcome: vision, goals, strategy, actions</w:t>
      </w:r>
    </w:p>
    <w:p w14:paraId="7D4F8A81" w14:textId="77777777" w:rsidR="002659EE" w:rsidRPr="002659EE" w:rsidRDefault="002659EE" w:rsidP="002659EE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val="en-US" w:eastAsia="de-DE"/>
          <w14:ligatures w14:val="none"/>
        </w:rPr>
      </w:pPr>
      <w:r w:rsidRPr="002659EE">
        <w:rPr>
          <w:rFonts w:ascii="Times New Roman" w:eastAsia="Times New Roman" w:hAnsi="Times New Roman" w:cs="Times New Roman"/>
          <w:b/>
          <w:bCs/>
          <w:color w:val="000000"/>
          <w:kern w:val="0"/>
          <w:lang w:val="en-US" w:eastAsia="de-DE"/>
          <w14:ligatures w14:val="none"/>
        </w:rPr>
        <w:t>Understanding the Framework</w:t>
      </w:r>
    </w:p>
    <w:p w14:paraId="6F8182C0" w14:textId="77777777" w:rsidR="002659EE" w:rsidRPr="002659EE" w:rsidRDefault="002659EE" w:rsidP="002659EE">
      <w:pPr>
        <w:numPr>
          <w:ilvl w:val="1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val="en-US" w:eastAsia="de-DE"/>
          <w14:ligatures w14:val="none"/>
        </w:rPr>
      </w:pPr>
      <w:r w:rsidRPr="002659EE">
        <w:rPr>
          <w:rFonts w:ascii="Times New Roman" w:eastAsia="Times New Roman" w:hAnsi="Times New Roman" w:cs="Times New Roman"/>
          <w:color w:val="000000"/>
          <w:kern w:val="0"/>
          <w:lang w:val="en-US" w:eastAsia="de-DE"/>
          <w14:ligatures w14:val="none"/>
        </w:rPr>
        <w:t>Organizational structures</w:t>
      </w:r>
    </w:p>
    <w:p w14:paraId="568204BF" w14:textId="77777777" w:rsidR="002659EE" w:rsidRPr="002659EE" w:rsidRDefault="002659EE" w:rsidP="002659EE">
      <w:pPr>
        <w:numPr>
          <w:ilvl w:val="1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val="en-US" w:eastAsia="de-DE"/>
          <w14:ligatures w14:val="none"/>
        </w:rPr>
      </w:pPr>
      <w:r w:rsidRPr="002659EE">
        <w:rPr>
          <w:rFonts w:ascii="Times New Roman" w:eastAsia="Times New Roman" w:hAnsi="Times New Roman" w:cs="Times New Roman"/>
          <w:color w:val="000000"/>
          <w:kern w:val="0"/>
          <w:lang w:val="en-US" w:eastAsia="de-DE"/>
          <w14:ligatures w14:val="none"/>
        </w:rPr>
        <w:t>Dependencies and decision-making powers</w:t>
      </w:r>
    </w:p>
    <w:p w14:paraId="54FCFD1C" w14:textId="77777777" w:rsidR="002659EE" w:rsidRPr="002659EE" w:rsidRDefault="002659EE" w:rsidP="002659EE">
      <w:pPr>
        <w:numPr>
          <w:ilvl w:val="1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val="en-US" w:eastAsia="de-DE"/>
          <w14:ligatures w14:val="none"/>
        </w:rPr>
      </w:pPr>
      <w:r w:rsidRPr="002659EE">
        <w:rPr>
          <w:rFonts w:ascii="Times New Roman" w:eastAsia="Times New Roman" w:hAnsi="Times New Roman" w:cs="Times New Roman"/>
          <w:color w:val="000000"/>
          <w:kern w:val="0"/>
          <w:lang w:val="en-US" w:eastAsia="de-DE"/>
          <w14:ligatures w14:val="none"/>
        </w:rPr>
        <w:t>Sources of funding and financial structures</w:t>
      </w:r>
    </w:p>
    <w:p w14:paraId="08870054" w14:textId="77777777" w:rsidR="002659EE" w:rsidRPr="002659EE" w:rsidRDefault="002659EE" w:rsidP="002659EE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val="en-US" w:eastAsia="de-DE"/>
          <w14:ligatures w14:val="none"/>
        </w:rPr>
      </w:pPr>
      <w:r w:rsidRPr="002659EE">
        <w:rPr>
          <w:rFonts w:ascii="Times New Roman" w:eastAsia="Times New Roman" w:hAnsi="Times New Roman" w:cs="Times New Roman"/>
          <w:b/>
          <w:bCs/>
          <w:color w:val="000000"/>
          <w:kern w:val="0"/>
          <w:lang w:val="en-US" w:eastAsia="de-DE"/>
          <w14:ligatures w14:val="none"/>
        </w:rPr>
        <w:t>Sub-working groups within the Future Task Force</w:t>
      </w:r>
    </w:p>
    <w:p w14:paraId="3E24523C" w14:textId="77777777" w:rsidR="002659EE" w:rsidRPr="002659EE" w:rsidRDefault="002659EE" w:rsidP="002659EE">
      <w:pPr>
        <w:numPr>
          <w:ilvl w:val="1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val="en-US" w:eastAsia="de-DE"/>
          <w14:ligatures w14:val="none"/>
        </w:rPr>
      </w:pPr>
      <w:r w:rsidRPr="002659EE">
        <w:rPr>
          <w:rFonts w:ascii="Times New Roman" w:eastAsia="Times New Roman" w:hAnsi="Times New Roman" w:cs="Times New Roman"/>
          <w:color w:val="000000"/>
          <w:kern w:val="0"/>
          <w:lang w:val="en-US" w:eastAsia="de-DE"/>
          <w14:ligatures w14:val="none"/>
        </w:rPr>
        <w:t>Sports: athletes, coaches, training systems</w:t>
      </w:r>
    </w:p>
    <w:p w14:paraId="127398B9" w14:textId="77777777" w:rsidR="002659EE" w:rsidRPr="002659EE" w:rsidRDefault="002659EE" w:rsidP="002659EE">
      <w:pPr>
        <w:numPr>
          <w:ilvl w:val="1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val="en-US" w:eastAsia="de-DE"/>
          <w14:ligatures w14:val="none"/>
        </w:rPr>
      </w:pPr>
      <w:r w:rsidRPr="002659EE">
        <w:rPr>
          <w:rFonts w:ascii="Times New Roman" w:eastAsia="Times New Roman" w:hAnsi="Times New Roman" w:cs="Times New Roman"/>
          <w:color w:val="000000"/>
          <w:kern w:val="0"/>
          <w:lang w:val="en-US" w:eastAsia="de-DE"/>
          <w14:ligatures w14:val="none"/>
        </w:rPr>
        <w:t>Cooperation, networking, governance</w:t>
      </w:r>
    </w:p>
    <w:p w14:paraId="77B6AB46" w14:textId="77777777" w:rsidR="002659EE" w:rsidRPr="002659EE" w:rsidRDefault="002659EE" w:rsidP="002659EE">
      <w:pPr>
        <w:numPr>
          <w:ilvl w:val="1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val="en-US" w:eastAsia="de-DE"/>
          <w14:ligatures w14:val="none"/>
        </w:rPr>
      </w:pPr>
      <w:r w:rsidRPr="002659EE">
        <w:rPr>
          <w:rFonts w:ascii="Times New Roman" w:eastAsia="Times New Roman" w:hAnsi="Times New Roman" w:cs="Times New Roman"/>
          <w:color w:val="000000"/>
          <w:kern w:val="0"/>
          <w:lang w:val="en-US" w:eastAsia="de-DE"/>
          <w14:ligatures w14:val="none"/>
        </w:rPr>
        <w:t>Funding, sponsorships, good governance</w:t>
      </w:r>
    </w:p>
    <w:p w14:paraId="35D593DE" w14:textId="77777777" w:rsidR="002659EE" w:rsidRPr="002659EE" w:rsidRDefault="002659EE" w:rsidP="002659EE">
      <w:pPr>
        <w:numPr>
          <w:ilvl w:val="1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val="en-US" w:eastAsia="de-DE"/>
          <w14:ligatures w14:val="none"/>
        </w:rPr>
      </w:pPr>
      <w:r w:rsidRPr="002659EE">
        <w:rPr>
          <w:rFonts w:ascii="Times New Roman" w:eastAsia="Times New Roman" w:hAnsi="Times New Roman" w:cs="Times New Roman"/>
          <w:color w:val="000000"/>
          <w:kern w:val="0"/>
          <w:lang w:val="en-US" w:eastAsia="de-DE"/>
          <w14:ligatures w14:val="none"/>
        </w:rPr>
        <w:t>Youth development and talent identification</w:t>
      </w:r>
    </w:p>
    <w:p w14:paraId="5D9673A7" w14:textId="77777777" w:rsidR="002659EE" w:rsidRPr="002659EE" w:rsidRDefault="002659EE" w:rsidP="002659EE">
      <w:pPr>
        <w:numPr>
          <w:ilvl w:val="1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val="en-US" w:eastAsia="de-DE"/>
          <w14:ligatures w14:val="none"/>
        </w:rPr>
      </w:pPr>
      <w:r w:rsidRPr="002659EE">
        <w:rPr>
          <w:rFonts w:ascii="Times New Roman" w:eastAsia="Times New Roman" w:hAnsi="Times New Roman" w:cs="Times New Roman"/>
          <w:color w:val="000000"/>
          <w:kern w:val="0"/>
          <w:lang w:val="en-US" w:eastAsia="de-DE"/>
          <w14:ligatures w14:val="none"/>
        </w:rPr>
        <w:t>Public awareness, social media, branding</w:t>
      </w:r>
    </w:p>
    <w:p w14:paraId="6FDFBCDC" w14:textId="77777777" w:rsidR="002659EE" w:rsidRPr="002659EE" w:rsidRDefault="002659EE" w:rsidP="002659EE">
      <w:pPr>
        <w:numPr>
          <w:ilvl w:val="1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val="en-US" w:eastAsia="de-DE"/>
          <w14:ligatures w14:val="none"/>
        </w:rPr>
      </w:pPr>
      <w:r w:rsidRPr="002659EE">
        <w:rPr>
          <w:rFonts w:ascii="Times New Roman" w:eastAsia="Times New Roman" w:hAnsi="Times New Roman" w:cs="Times New Roman"/>
          <w:color w:val="000000"/>
          <w:kern w:val="0"/>
          <w:lang w:val="en-US" w:eastAsia="de-DE"/>
          <w14:ligatures w14:val="none"/>
        </w:rPr>
        <w:t>Digital transformation</w:t>
      </w:r>
    </w:p>
    <w:p w14:paraId="755D330A" w14:textId="7F47025A" w:rsidR="002659EE" w:rsidRPr="002659EE" w:rsidRDefault="002659EE" w:rsidP="002659EE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val="en-US" w:eastAsia="de-DE"/>
          <w14:ligatures w14:val="none"/>
        </w:rPr>
      </w:pPr>
      <w:r w:rsidRPr="002659EE">
        <w:rPr>
          <w:rFonts w:ascii="Times New Roman" w:eastAsia="Times New Roman" w:hAnsi="Times New Roman" w:cs="Times New Roman"/>
          <w:b/>
          <w:bCs/>
          <w:color w:val="000000"/>
          <w:kern w:val="0"/>
          <w:lang w:val="en-US" w:eastAsia="de-DE"/>
          <w14:ligatures w14:val="none"/>
        </w:rPr>
        <w:t>Presentation and discussion of group results</w:t>
      </w:r>
    </w:p>
    <w:p w14:paraId="137BEEDC" w14:textId="77777777" w:rsidR="002659EE" w:rsidRPr="002659EE" w:rsidRDefault="00FA5FC4" w:rsidP="002659EE">
      <w:pPr>
        <w:rPr>
          <w:rFonts w:ascii="Times New Roman" w:eastAsia="Times New Roman" w:hAnsi="Times New Roman" w:cs="Times New Roman"/>
          <w:color w:val="000000"/>
          <w:kern w:val="0"/>
          <w:lang w:val="en-US" w:eastAsia="de-DE"/>
          <w14:ligatures w14:val="none"/>
        </w:rPr>
      </w:pPr>
      <w:r w:rsidRPr="00FA5FC4">
        <w:rPr>
          <w:rFonts w:ascii="Times New Roman" w:eastAsia="Times New Roman" w:hAnsi="Times New Roman" w:cs="Times New Roman"/>
          <w:noProof/>
          <w:color w:val="000000"/>
          <w:kern w:val="0"/>
          <w:lang w:val="en-US" w:eastAsia="de-DE"/>
        </w:rPr>
        <w:pict w14:anchorId="5DFC4E2C">
          <v:rect id="_x0000_i1026" alt="" style="width:453.6pt;height:.05pt;mso-width-percent:0;mso-height-percent:0;mso-width-percent:0;mso-height-percent:0" o:hralign="center" o:hrstd="t" o:hr="t" fillcolor="#a0a0a0" stroked="f"/>
        </w:pict>
      </w:r>
    </w:p>
    <w:p w14:paraId="14873AE0" w14:textId="77777777" w:rsidR="002659EE" w:rsidRPr="002659EE" w:rsidRDefault="002659EE" w:rsidP="002659EE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val="en-US" w:eastAsia="de-DE"/>
          <w14:ligatures w14:val="none"/>
        </w:rPr>
      </w:pPr>
      <w:r w:rsidRPr="002659EE">
        <w:rPr>
          <w:rFonts w:ascii="Times New Roman" w:eastAsia="Times New Roman" w:hAnsi="Times New Roman" w:cs="Times New Roman"/>
          <w:b/>
          <w:bCs/>
          <w:color w:val="000000"/>
          <w:kern w:val="0"/>
          <w:lang w:val="en-US" w:eastAsia="de-DE"/>
          <w14:ligatures w14:val="none"/>
        </w:rPr>
        <w:t>Day 2: Programs, Structures, and Practical Implementation</w:t>
      </w:r>
      <w:r w:rsidRPr="002659EE">
        <w:rPr>
          <w:rFonts w:ascii="Times New Roman" w:eastAsia="Times New Roman" w:hAnsi="Times New Roman" w:cs="Times New Roman"/>
          <w:color w:val="000000"/>
          <w:kern w:val="0"/>
          <w:lang w:val="en-US" w:eastAsia="de-DE"/>
          <w14:ligatures w14:val="none"/>
        </w:rPr>
        <w:br/>
        <w:t>5. </w:t>
      </w:r>
      <w:r w:rsidRPr="002659EE">
        <w:rPr>
          <w:rFonts w:ascii="Times New Roman" w:eastAsia="Times New Roman" w:hAnsi="Times New Roman" w:cs="Times New Roman"/>
          <w:b/>
          <w:bCs/>
          <w:color w:val="000000"/>
          <w:kern w:val="0"/>
          <w:lang w:val="en-US" w:eastAsia="de-DE"/>
          <w14:ligatures w14:val="none"/>
        </w:rPr>
        <w:t>Key Programs in the German Wheelchair Basketball Federation</w:t>
      </w:r>
    </w:p>
    <w:p w14:paraId="22EA6BC2" w14:textId="77777777" w:rsidR="002659EE" w:rsidRPr="002659EE" w:rsidRDefault="002659EE" w:rsidP="002659EE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val="en-US" w:eastAsia="de-DE"/>
          <w14:ligatures w14:val="none"/>
        </w:rPr>
      </w:pPr>
      <w:r w:rsidRPr="002659EE">
        <w:rPr>
          <w:rFonts w:ascii="Times New Roman" w:eastAsia="Times New Roman" w:hAnsi="Times New Roman" w:cs="Times New Roman"/>
          <w:color w:val="000000"/>
          <w:kern w:val="0"/>
          <w:lang w:val="en-US" w:eastAsia="de-DE"/>
          <w14:ligatures w14:val="none"/>
        </w:rPr>
        <w:t>Try-out camps (10+ locations in cooperation with clubs, led by current/former national players)</w:t>
      </w:r>
    </w:p>
    <w:p w14:paraId="1634B6CA" w14:textId="77777777" w:rsidR="002659EE" w:rsidRPr="002659EE" w:rsidRDefault="002659EE" w:rsidP="002659EE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val="en-US" w:eastAsia="de-DE"/>
          <w14:ligatures w14:val="none"/>
        </w:rPr>
      </w:pPr>
      <w:r w:rsidRPr="002659EE">
        <w:rPr>
          <w:rFonts w:ascii="Times New Roman" w:eastAsia="Times New Roman" w:hAnsi="Times New Roman" w:cs="Times New Roman"/>
          <w:color w:val="000000"/>
          <w:kern w:val="0"/>
          <w:lang w:val="en-US" w:eastAsia="de-DE"/>
          <w14:ligatures w14:val="none"/>
        </w:rPr>
        <w:t>Parent workshops</w:t>
      </w:r>
    </w:p>
    <w:p w14:paraId="7F551788" w14:textId="77777777" w:rsidR="002659EE" w:rsidRPr="002659EE" w:rsidRDefault="002659EE" w:rsidP="002659EE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val="en-US" w:eastAsia="de-DE"/>
          <w14:ligatures w14:val="none"/>
        </w:rPr>
      </w:pPr>
      <w:r w:rsidRPr="002659EE">
        <w:rPr>
          <w:rFonts w:ascii="Times New Roman" w:eastAsia="Times New Roman" w:hAnsi="Times New Roman" w:cs="Times New Roman"/>
          <w:color w:val="000000"/>
          <w:kern w:val="0"/>
          <w:lang w:val="en-US" w:eastAsia="de-DE"/>
          <w14:ligatures w14:val="none"/>
        </w:rPr>
        <w:t>Peer support network with information kits for newly injured patients in hospitals</w:t>
      </w:r>
    </w:p>
    <w:p w14:paraId="7E74A66D" w14:textId="77777777" w:rsidR="002659EE" w:rsidRPr="002659EE" w:rsidRDefault="002659EE" w:rsidP="002659EE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val="en-US" w:eastAsia="de-DE"/>
          <w14:ligatures w14:val="none"/>
        </w:rPr>
      </w:pPr>
      <w:r w:rsidRPr="002659EE">
        <w:rPr>
          <w:rFonts w:ascii="Times New Roman" w:eastAsia="Times New Roman" w:hAnsi="Times New Roman" w:cs="Times New Roman"/>
          <w:color w:val="000000"/>
          <w:kern w:val="0"/>
          <w:lang w:val="en-US" w:eastAsia="de-DE"/>
          <w14:ligatures w14:val="none"/>
        </w:rPr>
        <w:t>School projects (challenging and resource-intensive)</w:t>
      </w:r>
    </w:p>
    <w:p w14:paraId="5C21A4B3" w14:textId="77777777" w:rsidR="002659EE" w:rsidRPr="002659EE" w:rsidRDefault="002659EE" w:rsidP="002659EE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val="en-US" w:eastAsia="de-DE"/>
          <w14:ligatures w14:val="none"/>
        </w:rPr>
      </w:pPr>
      <w:r w:rsidRPr="002659EE">
        <w:rPr>
          <w:rFonts w:ascii="Times New Roman" w:eastAsia="Times New Roman" w:hAnsi="Times New Roman" w:cs="Times New Roman"/>
          <w:color w:val="000000"/>
          <w:kern w:val="0"/>
          <w:lang w:val="en-US" w:eastAsia="de-DE"/>
          <w14:ligatures w14:val="none"/>
        </w:rPr>
        <w:t>German Junior League</w:t>
      </w:r>
    </w:p>
    <w:p w14:paraId="11B83FAC" w14:textId="77777777" w:rsidR="002659EE" w:rsidRPr="002659EE" w:rsidRDefault="002659EE" w:rsidP="002659EE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val="en-US" w:eastAsia="de-DE"/>
          <w14:ligatures w14:val="none"/>
        </w:rPr>
      </w:pPr>
      <w:r w:rsidRPr="002659EE">
        <w:rPr>
          <w:rFonts w:ascii="Times New Roman" w:eastAsia="Times New Roman" w:hAnsi="Times New Roman" w:cs="Times New Roman"/>
          <w:color w:val="000000"/>
          <w:kern w:val="0"/>
          <w:lang w:val="en-US" w:eastAsia="de-DE"/>
          <w14:ligatures w14:val="none"/>
        </w:rPr>
        <w:t>German Junior Championships (state teams – externally funded)</w:t>
      </w:r>
    </w:p>
    <w:p w14:paraId="646F5863" w14:textId="77777777" w:rsidR="002659EE" w:rsidRPr="002659EE" w:rsidRDefault="002659EE" w:rsidP="002659EE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val="en-US" w:eastAsia="de-DE"/>
          <w14:ligatures w14:val="none"/>
        </w:rPr>
      </w:pPr>
      <w:r w:rsidRPr="002659EE">
        <w:rPr>
          <w:rFonts w:ascii="Times New Roman" w:eastAsia="Times New Roman" w:hAnsi="Times New Roman" w:cs="Times New Roman"/>
          <w:color w:val="000000"/>
          <w:kern w:val="0"/>
          <w:lang w:val="en-US" w:eastAsia="de-DE"/>
          <w14:ligatures w14:val="none"/>
        </w:rPr>
        <w:t>German Women’s Championships (state teams – externally funded)</w:t>
      </w:r>
    </w:p>
    <w:p w14:paraId="1E9EC2EE" w14:textId="77777777" w:rsidR="002659EE" w:rsidRPr="002659EE" w:rsidRDefault="002659EE" w:rsidP="002659EE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val="en-US" w:eastAsia="de-DE"/>
          <w14:ligatures w14:val="none"/>
        </w:rPr>
      </w:pPr>
      <w:r w:rsidRPr="002659EE">
        <w:rPr>
          <w:rFonts w:ascii="Times New Roman" w:eastAsia="Times New Roman" w:hAnsi="Times New Roman" w:cs="Times New Roman"/>
          <w:i/>
          <w:iCs/>
          <w:color w:val="000000"/>
          <w:kern w:val="0"/>
          <w:lang w:val="en-US" w:eastAsia="de-DE"/>
          <w14:ligatures w14:val="none"/>
        </w:rPr>
        <w:t>Queen’s Cup</w:t>
      </w:r>
      <w:r w:rsidRPr="002659EE">
        <w:rPr>
          <w:rFonts w:ascii="Times New Roman" w:eastAsia="Times New Roman" w:hAnsi="Times New Roman" w:cs="Times New Roman"/>
          <w:color w:val="000000"/>
          <w:kern w:val="0"/>
          <w:lang w:val="en-US" w:eastAsia="de-DE"/>
          <w14:ligatures w14:val="none"/>
        </w:rPr>
        <w:t> – recreational tournament for girls and women</w:t>
      </w:r>
    </w:p>
    <w:p w14:paraId="4BA8ECB1" w14:textId="77777777" w:rsidR="002659EE" w:rsidRPr="002659EE" w:rsidRDefault="002659EE" w:rsidP="002659EE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val="en-US" w:eastAsia="de-DE"/>
          <w14:ligatures w14:val="none"/>
        </w:rPr>
      </w:pPr>
      <w:r w:rsidRPr="002659EE">
        <w:rPr>
          <w:rFonts w:ascii="Times New Roman" w:eastAsia="Times New Roman" w:hAnsi="Times New Roman" w:cs="Times New Roman"/>
          <w:color w:val="000000"/>
          <w:kern w:val="0"/>
          <w:lang w:val="en-US" w:eastAsia="de-DE"/>
          <w14:ligatures w14:val="none"/>
        </w:rPr>
        <w:t>National teams – Women’s A-Team and U25</w:t>
      </w:r>
    </w:p>
    <w:p w14:paraId="2A8D200A" w14:textId="77777777" w:rsidR="002659EE" w:rsidRPr="002659EE" w:rsidRDefault="002659EE" w:rsidP="002659EE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val="en-US" w:eastAsia="de-DE"/>
          <w14:ligatures w14:val="none"/>
        </w:rPr>
      </w:pPr>
      <w:r w:rsidRPr="002659EE">
        <w:rPr>
          <w:rFonts w:ascii="Times New Roman" w:eastAsia="Times New Roman" w:hAnsi="Times New Roman" w:cs="Times New Roman"/>
          <w:color w:val="000000"/>
          <w:kern w:val="0"/>
          <w:lang w:val="en-US" w:eastAsia="de-DE"/>
          <w14:ligatures w14:val="none"/>
        </w:rPr>
        <w:t>National teams – Men’s A-Team, U23 and U19</w:t>
      </w:r>
    </w:p>
    <w:p w14:paraId="0312DC07" w14:textId="77777777" w:rsidR="002659EE" w:rsidRPr="002659EE" w:rsidRDefault="002659EE" w:rsidP="002659EE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val="en-US" w:eastAsia="de-DE"/>
          <w14:ligatures w14:val="none"/>
        </w:rPr>
      </w:pPr>
      <w:r w:rsidRPr="002659EE">
        <w:rPr>
          <w:rFonts w:ascii="Times New Roman" w:eastAsia="Times New Roman" w:hAnsi="Times New Roman" w:cs="Times New Roman"/>
          <w:color w:val="000000"/>
          <w:kern w:val="0"/>
          <w:lang w:val="en-US" w:eastAsia="de-DE"/>
          <w14:ligatures w14:val="none"/>
        </w:rPr>
        <w:t>International knowledge exchange (sending coaches abroad or integrating international coaches into domestic programs)</w:t>
      </w:r>
    </w:p>
    <w:p w14:paraId="058FBB75" w14:textId="77777777" w:rsidR="002659EE" w:rsidRPr="002659EE" w:rsidRDefault="002659EE" w:rsidP="002659EE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val="en-US" w:eastAsia="de-DE"/>
          <w14:ligatures w14:val="none"/>
        </w:rPr>
      </w:pPr>
      <w:r w:rsidRPr="002659EE">
        <w:rPr>
          <w:rFonts w:ascii="Times New Roman" w:eastAsia="Times New Roman" w:hAnsi="Times New Roman" w:cs="Times New Roman"/>
          <w:b/>
          <w:bCs/>
          <w:color w:val="000000"/>
          <w:kern w:val="0"/>
          <w:lang w:val="en-US" w:eastAsia="de-DE"/>
          <w14:ligatures w14:val="none"/>
        </w:rPr>
        <w:lastRenderedPageBreak/>
        <w:t>Federation’s Operational Units</w:t>
      </w:r>
    </w:p>
    <w:p w14:paraId="761732D9" w14:textId="77777777" w:rsidR="002659EE" w:rsidRPr="002659EE" w:rsidRDefault="002659EE" w:rsidP="002659EE">
      <w:pPr>
        <w:numPr>
          <w:ilvl w:val="1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val="en-US" w:eastAsia="de-DE"/>
          <w14:ligatures w14:val="none"/>
        </w:rPr>
      </w:pPr>
      <w:r w:rsidRPr="002659EE">
        <w:rPr>
          <w:rFonts w:ascii="Times New Roman" w:eastAsia="Times New Roman" w:hAnsi="Times New Roman" w:cs="Times New Roman"/>
          <w:color w:val="000000"/>
          <w:kern w:val="0"/>
          <w:lang w:val="en-US" w:eastAsia="de-DE"/>
          <w14:ligatures w14:val="none"/>
        </w:rPr>
        <w:t>League office</w:t>
      </w:r>
    </w:p>
    <w:p w14:paraId="73069A46" w14:textId="77777777" w:rsidR="002659EE" w:rsidRPr="002659EE" w:rsidRDefault="002659EE" w:rsidP="002659EE">
      <w:pPr>
        <w:numPr>
          <w:ilvl w:val="1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val="en-US" w:eastAsia="de-DE"/>
          <w14:ligatures w14:val="none"/>
        </w:rPr>
      </w:pPr>
      <w:r w:rsidRPr="002659EE">
        <w:rPr>
          <w:rFonts w:ascii="Times New Roman" w:eastAsia="Times New Roman" w:hAnsi="Times New Roman" w:cs="Times New Roman"/>
          <w:color w:val="000000"/>
          <w:kern w:val="0"/>
          <w:lang w:val="en-US" w:eastAsia="de-DE"/>
          <w14:ligatures w14:val="none"/>
        </w:rPr>
        <w:t>Media &amp; communications</w:t>
      </w:r>
    </w:p>
    <w:p w14:paraId="5F5953C2" w14:textId="77777777" w:rsidR="002659EE" w:rsidRPr="002659EE" w:rsidRDefault="002659EE" w:rsidP="002659EE">
      <w:pPr>
        <w:numPr>
          <w:ilvl w:val="1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val="en-US" w:eastAsia="de-DE"/>
          <w14:ligatures w14:val="none"/>
        </w:rPr>
      </w:pPr>
      <w:r w:rsidRPr="002659EE">
        <w:rPr>
          <w:rFonts w:ascii="Times New Roman" w:eastAsia="Times New Roman" w:hAnsi="Times New Roman" w:cs="Times New Roman"/>
          <w:color w:val="000000"/>
          <w:kern w:val="0"/>
          <w:lang w:val="en-US" w:eastAsia="de-DE"/>
          <w14:ligatures w14:val="none"/>
        </w:rPr>
        <w:t>Referee department</w:t>
      </w:r>
    </w:p>
    <w:p w14:paraId="00EF1BB6" w14:textId="77777777" w:rsidR="002659EE" w:rsidRPr="002659EE" w:rsidRDefault="002659EE" w:rsidP="002659EE">
      <w:pPr>
        <w:numPr>
          <w:ilvl w:val="1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val="en-US" w:eastAsia="de-DE"/>
          <w14:ligatures w14:val="none"/>
        </w:rPr>
      </w:pPr>
      <w:r w:rsidRPr="002659EE">
        <w:rPr>
          <w:rFonts w:ascii="Times New Roman" w:eastAsia="Times New Roman" w:hAnsi="Times New Roman" w:cs="Times New Roman"/>
          <w:color w:val="000000"/>
          <w:kern w:val="0"/>
          <w:lang w:val="en-US" w:eastAsia="de-DE"/>
          <w14:ligatures w14:val="none"/>
        </w:rPr>
        <w:t>Classification</w:t>
      </w:r>
    </w:p>
    <w:p w14:paraId="7006CD9C" w14:textId="77777777" w:rsidR="002659EE" w:rsidRPr="002659EE" w:rsidRDefault="002659EE" w:rsidP="002659EE">
      <w:pPr>
        <w:numPr>
          <w:ilvl w:val="1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val="en-US" w:eastAsia="de-DE"/>
          <w14:ligatures w14:val="none"/>
        </w:rPr>
      </w:pPr>
      <w:r w:rsidRPr="002659EE">
        <w:rPr>
          <w:rFonts w:ascii="Times New Roman" w:eastAsia="Times New Roman" w:hAnsi="Times New Roman" w:cs="Times New Roman"/>
          <w:color w:val="000000"/>
          <w:kern w:val="0"/>
          <w:lang w:val="en-US" w:eastAsia="de-DE"/>
          <w14:ligatures w14:val="none"/>
        </w:rPr>
        <w:t>Coach education</w:t>
      </w:r>
    </w:p>
    <w:p w14:paraId="500AD83A" w14:textId="77777777" w:rsidR="002659EE" w:rsidRDefault="002659EE" w:rsidP="002659EE">
      <w:pPr>
        <w:numPr>
          <w:ilvl w:val="1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val="en-US" w:eastAsia="de-DE"/>
          <w14:ligatures w14:val="none"/>
        </w:rPr>
      </w:pPr>
      <w:r w:rsidRPr="002659EE">
        <w:rPr>
          <w:rFonts w:ascii="Times New Roman" w:eastAsia="Times New Roman" w:hAnsi="Times New Roman" w:cs="Times New Roman"/>
          <w:color w:val="000000"/>
          <w:kern w:val="0"/>
          <w:lang w:val="en-US" w:eastAsia="de-DE"/>
          <w14:ligatures w14:val="none"/>
        </w:rPr>
        <w:t>International collaborations</w:t>
      </w:r>
    </w:p>
    <w:p w14:paraId="3868CA38" w14:textId="350F5D06" w:rsidR="002659EE" w:rsidRPr="002659EE" w:rsidRDefault="002659EE" w:rsidP="002659EE">
      <w:pPr>
        <w:numPr>
          <w:ilvl w:val="1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val="en-US" w:eastAsia="de-DE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val="en-US" w:eastAsia="de-DE"/>
          <w14:ligatures w14:val="none"/>
        </w:rPr>
        <w:t>Sponsorship and Funding</w:t>
      </w:r>
    </w:p>
    <w:p w14:paraId="4B16065B" w14:textId="77777777" w:rsidR="002659EE" w:rsidRPr="002659EE" w:rsidRDefault="00FA5FC4" w:rsidP="002659EE">
      <w:pPr>
        <w:rPr>
          <w:rFonts w:ascii="Times New Roman" w:eastAsia="Times New Roman" w:hAnsi="Times New Roman" w:cs="Times New Roman"/>
          <w:color w:val="000000"/>
          <w:kern w:val="0"/>
          <w:lang w:val="en-US" w:eastAsia="de-DE"/>
          <w14:ligatures w14:val="none"/>
        </w:rPr>
      </w:pPr>
      <w:r w:rsidRPr="00FA5FC4">
        <w:rPr>
          <w:rFonts w:ascii="Times New Roman" w:eastAsia="Times New Roman" w:hAnsi="Times New Roman" w:cs="Times New Roman"/>
          <w:noProof/>
          <w:color w:val="000000"/>
          <w:kern w:val="0"/>
          <w:lang w:val="en-US" w:eastAsia="de-DE"/>
        </w:rPr>
        <w:pict w14:anchorId="334FCF78">
          <v:rect id="_x0000_i1025" alt="" style="width:453.6pt;height:.05pt;mso-width-percent:0;mso-height-percent:0;mso-width-percent:0;mso-height-percent:0" o:hralign="center" o:hrstd="t" o:hr="t" fillcolor="#a0a0a0" stroked="f"/>
        </w:pict>
      </w:r>
    </w:p>
    <w:p w14:paraId="3781A3E2" w14:textId="77777777" w:rsidR="00C30B38" w:rsidRPr="002659EE" w:rsidRDefault="00C30B38">
      <w:pPr>
        <w:rPr>
          <w:lang w:val="en-US"/>
        </w:rPr>
      </w:pPr>
    </w:p>
    <w:sectPr w:rsidR="00C30B38" w:rsidRPr="002659EE" w:rsidSect="00437CAE">
      <w:pgSz w:w="11906" w:h="16838"/>
      <w:pgMar w:top="1417" w:right="1417" w:bottom="1134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6B615C"/>
    <w:multiLevelType w:val="multilevel"/>
    <w:tmpl w:val="A95A90E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4041F49"/>
    <w:multiLevelType w:val="multilevel"/>
    <w:tmpl w:val="B66E12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C1C7287"/>
    <w:multiLevelType w:val="multilevel"/>
    <w:tmpl w:val="DCC29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79715514">
    <w:abstractNumId w:val="1"/>
  </w:num>
  <w:num w:numId="2" w16cid:durableId="2115006721">
    <w:abstractNumId w:val="2"/>
  </w:num>
  <w:num w:numId="3" w16cid:durableId="15917707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7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9EE"/>
    <w:rsid w:val="002659EE"/>
    <w:rsid w:val="00437CAE"/>
    <w:rsid w:val="008B78F3"/>
    <w:rsid w:val="00C30B38"/>
    <w:rsid w:val="00FA5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2105B9"/>
  <w15:chartTrackingRefBased/>
  <w15:docId w15:val="{E8830E1F-8B1F-0D4A-9B40-3F3CB1E27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2659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2659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2659E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2659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2659E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2659E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2659E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2659E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2659E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2659E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2659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2659E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2659EE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2659EE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2659EE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2659EE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2659EE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2659E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2659E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2659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2659E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2659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2659E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2659EE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2659EE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2659EE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2659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2659EE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2659EE"/>
    <w:rPr>
      <w:b/>
      <w:bCs/>
      <w:smallCaps/>
      <w:color w:val="0F4761" w:themeColor="accent1" w:themeShade="BF"/>
      <w:spacing w:val="5"/>
    </w:rPr>
  </w:style>
  <w:style w:type="character" w:styleId="Fett">
    <w:name w:val="Strong"/>
    <w:basedOn w:val="Absatz-Standardschriftart"/>
    <w:uiPriority w:val="22"/>
    <w:qFormat/>
    <w:rsid w:val="002659EE"/>
    <w:rPr>
      <w:b/>
      <w:bCs/>
    </w:rPr>
  </w:style>
  <w:style w:type="paragraph" w:styleId="StandardWeb">
    <w:name w:val="Normal (Web)"/>
    <w:basedOn w:val="Standard"/>
    <w:uiPriority w:val="99"/>
    <w:semiHidden/>
    <w:unhideWhenUsed/>
    <w:rsid w:val="002659EE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de-DE"/>
      <w14:ligatures w14:val="none"/>
    </w:rPr>
  </w:style>
  <w:style w:type="character" w:customStyle="1" w:styleId="apple-converted-space">
    <w:name w:val="apple-converted-space"/>
    <w:basedOn w:val="Absatz-Standardschriftart"/>
    <w:rsid w:val="002659EE"/>
  </w:style>
  <w:style w:type="character" w:styleId="Hervorhebung">
    <w:name w:val="Emphasis"/>
    <w:basedOn w:val="Absatz-Standardschriftart"/>
    <w:uiPriority w:val="20"/>
    <w:qFormat/>
    <w:rsid w:val="002659E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58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34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30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53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274</Words>
  <Characters>1729</Characters>
  <Application>Microsoft Office Word</Application>
  <DocSecurity>0</DocSecurity>
  <Lines>14</Lines>
  <Paragraphs>3</Paragraphs>
  <ScaleCrop>false</ScaleCrop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Nicolai Zeltinger</dc:creator>
  <cp:keywords/>
  <dc:description/>
  <cp:lastModifiedBy>Nicolai Zeltinger</cp:lastModifiedBy>
  <cp:revision>1</cp:revision>
  <dcterms:created xsi:type="dcterms:W3CDTF">2025-06-08T16:24:00Z</dcterms:created>
  <dcterms:modified xsi:type="dcterms:W3CDTF">2025-06-08T16:28:00Z</dcterms:modified>
</cp:coreProperties>
</file>